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/>
          <w:b/>
          <w:color w:val="333333"/>
          <w:sz w:val="44"/>
          <w:szCs w:val="44"/>
          <w:shd w:val="clear" w:color="auto" w:fill="FFFFFF"/>
        </w:rPr>
      </w:pPr>
      <w:r>
        <w:rPr>
          <w:rFonts w:hint="eastAsia" w:ascii="微软雅黑" w:hAnsi="微软雅黑"/>
          <w:color w:val="333333"/>
          <w:sz w:val="23"/>
          <w:szCs w:val="23"/>
          <w:shd w:val="clear" w:color="auto" w:fill="FFFFFF"/>
        </w:rPr>
        <w:t xml:space="preserve">   </w:t>
      </w:r>
      <w:r>
        <w:rPr>
          <w:rFonts w:hint="eastAsia" w:ascii="微软雅黑" w:hAnsi="微软雅黑"/>
          <w:color w:val="333333"/>
          <w:sz w:val="44"/>
          <w:szCs w:val="44"/>
          <w:shd w:val="clear" w:color="auto" w:fill="FFFFFF"/>
        </w:rPr>
        <w:t xml:space="preserve">            </w:t>
      </w:r>
      <w:r>
        <w:rPr>
          <w:rFonts w:hint="eastAsia" w:ascii="微软雅黑" w:hAnsi="微软雅黑"/>
          <w:b/>
          <w:color w:val="333333"/>
          <w:sz w:val="44"/>
          <w:szCs w:val="44"/>
          <w:shd w:val="clear" w:color="auto" w:fill="FFFFFF"/>
        </w:rPr>
        <w:t>告 知 书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="微软雅黑" w:hAnsi="微软雅黑"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ascii="微软雅黑" w:hAnsi="微软雅黑"/>
          <w:color w:val="333333"/>
          <w:sz w:val="28"/>
          <w:szCs w:val="28"/>
          <w:shd w:val="clear" w:color="auto" w:fill="FFFFFF"/>
        </w:rPr>
        <w:t>按照当前疫情防控工作要求，为最大程度避免人群聚集，防止交叉传染，切实保障人民群众的身体健康和生命安全</w:t>
      </w:r>
      <w:r>
        <w:rPr>
          <w:rFonts w:hint="eastAsia" w:ascii="微软雅黑" w:hAnsi="微软雅黑"/>
          <w:color w:val="333333"/>
          <w:sz w:val="28"/>
          <w:szCs w:val="28"/>
          <w:shd w:val="clear" w:color="auto" w:fill="FFFFFF"/>
        </w:rPr>
        <w:t>，</w:t>
      </w:r>
      <w:r>
        <w:rPr>
          <w:rFonts w:hint="eastAsia" w:asciiTheme="minorEastAsia" w:hAnsiTheme="minorEastAsia"/>
          <w:color w:val="333333"/>
          <w:sz w:val="28"/>
          <w:szCs w:val="28"/>
          <w:shd w:val="clear" w:color="auto" w:fill="FFFFFF"/>
        </w:rPr>
        <w:t>现将</w:t>
      </w:r>
      <w:r>
        <w:rPr>
          <w:rFonts w:hint="eastAsia" w:asciiTheme="minorEastAsia" w:hAnsiTheme="minorEastAsia"/>
          <w:sz w:val="28"/>
          <w:szCs w:val="28"/>
        </w:rPr>
        <w:t>菏泽职业学院新建公寓楼学生宿舍家具采购项目招标项目（项目编号：SDGP371700000202201000290）开标具体事宜告知如下：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一、本项目更改为不见面开标。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二、现场提供样品更改为提供样品录制视频，具体要求如下：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1.样品按照招标文件要求组装完毕，拍摄整体效果，并明确量出主材的外观尺寸（包括立柱，横梁，床橧，床挡头等）；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2.拍摄产品细节，比如焊口，喷涂细节，工艺特点等；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3.展示选用配件，比如五金件，门锁等；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4.展示柜体内部构造工艺，床板正反面；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5.拍摄时对本公司产品做简要介绍，特别是安全方面的设计；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6.要求5分钟以内，以MP4格式，</w:t>
      </w: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文件命名格式“</w:t>
      </w:r>
      <w:r>
        <w:rPr>
          <w:rFonts w:hint="eastAsia" w:cs="仿宋_GB2312" w:asciiTheme="minorEastAsia" w:hAnsiTheme="minorEastAsia"/>
          <w:color w:val="000000"/>
          <w:kern w:val="0"/>
          <w:sz w:val="28"/>
          <w:szCs w:val="28"/>
        </w:rPr>
        <w:t>投标人（公司全称）</w:t>
      </w: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+</w:t>
      </w:r>
      <w:r>
        <w:rPr>
          <w:rFonts w:hint="eastAsia" w:cs="仿宋_GB2312" w:asciiTheme="minorEastAsia" w:hAnsiTheme="minorEastAsia"/>
          <w:color w:val="000000"/>
          <w:kern w:val="0"/>
          <w:sz w:val="28"/>
          <w:szCs w:val="28"/>
        </w:rPr>
        <w:t>联系人</w:t>
      </w: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+</w:t>
      </w:r>
      <w:r>
        <w:rPr>
          <w:rFonts w:hint="eastAsia" w:cs="仿宋_GB2312" w:asciiTheme="minorEastAsia" w:hAnsiTheme="minorEastAsia"/>
          <w:color w:val="000000"/>
          <w:kern w:val="0"/>
          <w:sz w:val="28"/>
          <w:szCs w:val="28"/>
        </w:rPr>
        <w:t>联系电话</w:t>
      </w: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”</w:t>
      </w:r>
      <w:r>
        <w:rPr>
          <w:rFonts w:hint="eastAsia" w:asciiTheme="minorEastAsia" w:hAnsiTheme="minorEastAsia"/>
          <w:sz w:val="28"/>
          <w:szCs w:val="28"/>
        </w:rPr>
        <w:t>，于2022年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</w:rPr>
        <w:t>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18</w:t>
      </w:r>
      <w:r>
        <w:rPr>
          <w:rFonts w:hint="eastAsia" w:asciiTheme="minorEastAsia" w:hAnsiTheme="minorEastAsia"/>
          <w:sz w:val="28"/>
          <w:szCs w:val="28"/>
        </w:rPr>
        <w:t>点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00</w:t>
      </w:r>
      <w:r>
        <w:rPr>
          <w:rFonts w:hint="eastAsia" w:asciiTheme="minorEastAsia" w:hAnsiTheme="minorEastAsia"/>
          <w:sz w:val="28"/>
          <w:szCs w:val="28"/>
        </w:rPr>
        <w:t>分前发送至邮箱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zfcgzxek@126.com </w:t>
      </w:r>
      <w:r>
        <w:rPr>
          <w:rFonts w:hint="eastAsia" w:asciiTheme="minorEastAsia" w:hAnsiTheme="minorEastAsia"/>
          <w:sz w:val="28"/>
          <w:szCs w:val="28"/>
        </w:rPr>
        <w:t>；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7.专家根据视频内容为投标样品打分，因不按规定发送视频或拍摄不清</w:t>
      </w:r>
      <w:r>
        <w:rPr>
          <w:rFonts w:hint="eastAsia" w:asciiTheme="minorEastAsia" w:hAnsiTheme="minorEastAsia"/>
          <w:kern w:val="0"/>
          <w:sz w:val="28"/>
          <w:szCs w:val="28"/>
        </w:rPr>
        <w:t>晰</w:t>
      </w:r>
      <w:r>
        <w:rPr>
          <w:rFonts w:hint="eastAsia" w:asciiTheme="minorEastAsia" w:hAnsiTheme="minorEastAsia"/>
          <w:sz w:val="28"/>
          <w:szCs w:val="28"/>
        </w:rPr>
        <w:t>、介绍不清楚、漏拍等原因造成评分较低的，后果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由</w:t>
      </w:r>
      <w:r>
        <w:rPr>
          <w:rFonts w:hint="eastAsia" w:asciiTheme="minorEastAsia" w:hAnsiTheme="minorEastAsia"/>
          <w:sz w:val="28"/>
          <w:szCs w:val="28"/>
        </w:rPr>
        <w:t>投标人自负。</w:t>
      </w:r>
      <w:bookmarkStart w:id="0" w:name="_GoBack"/>
      <w:bookmarkEnd w:id="0"/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8.由于情况特殊，采购人不再封存样品，供货安装完成后验收时完全按照招标文件参数要求进行履约验收。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lkMjlmZGI5NzYxMmMxNzU2N2NkMTVhMzg2YjRkZjQifQ=="/>
  </w:docVars>
  <w:rsids>
    <w:rsidRoot w:val="00356103"/>
    <w:rsid w:val="0007598A"/>
    <w:rsid w:val="000945BC"/>
    <w:rsid w:val="00295A62"/>
    <w:rsid w:val="00354209"/>
    <w:rsid w:val="00356103"/>
    <w:rsid w:val="003E7436"/>
    <w:rsid w:val="00527345"/>
    <w:rsid w:val="00544983"/>
    <w:rsid w:val="00611A5E"/>
    <w:rsid w:val="00873F7C"/>
    <w:rsid w:val="008B7BB0"/>
    <w:rsid w:val="00994B8E"/>
    <w:rsid w:val="00B14D58"/>
    <w:rsid w:val="00C976A8"/>
    <w:rsid w:val="00FF480D"/>
    <w:rsid w:val="03941C4D"/>
    <w:rsid w:val="6194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449</Words>
  <Characters>503</Characters>
  <Lines>3</Lines>
  <Paragraphs>1</Paragraphs>
  <TotalTime>58</TotalTime>
  <ScaleCrop>false</ScaleCrop>
  <LinksUpToDate>false</LinksUpToDate>
  <CharactersWithSpaces>524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2017-02-06T03:15:00Z</dcterms:created>
  <dc:creator>AutoBVT</dc:creator>
  <cp:lastModifiedBy>桃桃妈妈</cp:lastModifiedBy>
  <dcterms:modified xsi:type="dcterms:W3CDTF">2022-07-27T08:34:18Z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A43CE9E7FE42429596EED4733909C2A4</vt:lpwstr>
  </property>
</Properties>
</file>