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numPr>
          <w:ilvl w:val="0"/>
          <w:numId w:val="0"/>
        </w:numPr>
        <w:kinsoku/>
        <w:wordWrap/>
        <w:overflowPunct/>
        <w:topLinePunct w:val="0"/>
        <w:autoSpaceDE/>
        <w:autoSpaceDN/>
        <w:bidi w:val="0"/>
        <w:spacing w:line="360" w:lineRule="auto"/>
        <w:ind w:firstLine="241" w:firstLineChars="100"/>
        <w:textAlignment w:val="auto"/>
        <w:rPr>
          <w:rFonts w:ascii="Times New Roman" w:hAnsi="Times New Roman" w:eastAsia="宋体" w:cs="Times New Roman"/>
          <w:b/>
          <w:sz w:val="36"/>
          <w:szCs w:val="36"/>
        </w:rPr>
      </w:pPr>
      <w:bookmarkStart w:id="0" w:name="_GoBack"/>
      <w:bookmarkEnd w:id="0"/>
      <w:r>
        <w:rPr>
          <w:rFonts w:hint="eastAsia" w:ascii="宋体" w:hAnsi="宋体" w:cs="宋体"/>
          <w:b/>
          <w:bCs/>
          <w:color w:val="000000" w:themeColor="text1"/>
          <w:sz w:val="24"/>
          <w:szCs w:val="24"/>
          <w:lang w:eastAsia="zh-CN"/>
          <w14:textFill>
            <w14:solidFill>
              <w14:schemeClr w14:val="tx1"/>
            </w14:solidFill>
          </w14:textFill>
        </w:rPr>
        <w:t>附件二：</w:t>
      </w:r>
    </w:p>
    <w:p>
      <w:pPr>
        <w:spacing w:after="156" w:afterLines="50"/>
        <w:jc w:val="center"/>
        <w:outlineLvl w:val="0"/>
        <w:rPr>
          <w:rFonts w:ascii="Calibri" w:hAnsi="Calibri" w:eastAsia="宋体" w:cs="Times New Roman"/>
          <w:b/>
          <w:sz w:val="36"/>
          <w:szCs w:val="36"/>
        </w:rPr>
      </w:pPr>
      <w:r>
        <w:rPr>
          <w:rFonts w:hint="eastAsia" w:ascii="Calibri" w:hAnsi="Calibri" w:eastAsia="宋体" w:cs="Times New Roman"/>
          <w:b/>
          <w:sz w:val="36"/>
          <w:szCs w:val="36"/>
        </w:rPr>
        <w:t>山东省校方责任保险附加险条款</w:t>
      </w:r>
    </w:p>
    <w:p>
      <w:pPr>
        <w:snapToGrid w:val="0"/>
        <w:spacing w:line="360" w:lineRule="auto"/>
        <w:jc w:val="center"/>
        <w:rPr>
          <w:rFonts w:hAnsi="宋体" w:cs="宋体"/>
          <w:b/>
          <w:szCs w:val="21"/>
        </w:rPr>
      </w:pPr>
    </w:p>
    <w:p>
      <w:pPr>
        <w:snapToGrid w:val="0"/>
        <w:spacing w:line="360" w:lineRule="auto"/>
        <w:jc w:val="center"/>
        <w:outlineLvl w:val="1"/>
        <w:rPr>
          <w:rFonts w:hAnsi="宋体" w:cs="宋体"/>
          <w:b/>
          <w:szCs w:val="21"/>
        </w:rPr>
      </w:pPr>
      <w:r>
        <w:rPr>
          <w:rFonts w:hint="eastAsia" w:hAnsi="宋体" w:cs="宋体"/>
          <w:b/>
          <w:szCs w:val="21"/>
        </w:rPr>
        <w:t>总则</w:t>
      </w:r>
    </w:p>
    <w:p>
      <w:pPr>
        <w:snapToGrid w:val="0"/>
        <w:spacing w:line="360" w:lineRule="auto"/>
        <w:ind w:firstLine="420" w:firstLineChars="200"/>
        <w:jc w:val="left"/>
        <w:rPr>
          <w:rFonts w:hAnsi="宋体" w:cs="宋体"/>
          <w:szCs w:val="21"/>
        </w:rPr>
      </w:pPr>
      <w:r>
        <w:rPr>
          <w:rFonts w:hint="eastAsia" w:hAnsi="宋体" w:cs="宋体"/>
          <w:szCs w:val="21"/>
        </w:rPr>
        <w:t>在投保</w:t>
      </w:r>
      <w:r>
        <w:rPr>
          <w:rFonts w:hint="eastAsia" w:hAnsi="宋体" w:cs="宋体"/>
          <w:bCs/>
          <w:szCs w:val="21"/>
        </w:rPr>
        <w:t>《中华财险山东省校方责任保险》</w:t>
      </w:r>
      <w:r>
        <w:rPr>
          <w:rFonts w:hint="eastAsia" w:hAnsi="宋体" w:cs="宋体"/>
          <w:szCs w:val="21"/>
        </w:rPr>
        <w:t>（以下简称主险）的基础上，投保人可以投保本附加险。主险合同效力终止，附加险合同效力亦同时终止；主险合同无效，附加险合同亦无效。</w:t>
      </w:r>
    </w:p>
    <w:p>
      <w:pPr>
        <w:snapToGrid w:val="0"/>
        <w:spacing w:line="360" w:lineRule="auto"/>
        <w:ind w:firstLine="420" w:firstLineChars="200"/>
        <w:jc w:val="left"/>
        <w:rPr>
          <w:rFonts w:hAnsi="宋体" w:cs="宋体"/>
          <w:b/>
          <w:szCs w:val="21"/>
        </w:rPr>
      </w:pPr>
      <w:r>
        <w:rPr>
          <w:rFonts w:hint="eastAsia" w:hAnsi="宋体" w:cs="宋体"/>
          <w:szCs w:val="21"/>
        </w:rPr>
        <w:t>附加险合同未约定事项，以主险合同为准；主险合同与附加险合同相抵触之处，以附加险合同为准。凡涉及附加险合同的约定，均应采用书面形式。</w:t>
      </w:r>
    </w:p>
    <w:p>
      <w:pPr>
        <w:tabs>
          <w:tab w:val="left" w:pos="2177"/>
        </w:tabs>
        <w:snapToGrid w:val="0"/>
        <w:spacing w:line="360" w:lineRule="auto"/>
        <w:jc w:val="left"/>
        <w:outlineLvl w:val="1"/>
        <w:rPr>
          <w:rFonts w:hAnsi="宋体" w:cs="宋体"/>
          <w:b/>
          <w:kern w:val="0"/>
          <w:sz w:val="24"/>
          <w:szCs w:val="21"/>
        </w:rPr>
      </w:pPr>
      <w:r>
        <w:rPr>
          <w:rFonts w:hint="eastAsia" w:hAnsi="宋体" w:cs="宋体"/>
          <w:b/>
          <w:kern w:val="0"/>
          <w:sz w:val="24"/>
          <w:szCs w:val="21"/>
        </w:rPr>
        <w:t>一</w:t>
      </w:r>
      <w:r>
        <w:rPr>
          <w:rFonts w:hAnsi="宋体" w:cs="宋体"/>
          <w:b/>
          <w:kern w:val="0"/>
          <w:sz w:val="24"/>
          <w:szCs w:val="21"/>
        </w:rPr>
        <w:t>、</w:t>
      </w:r>
      <w:r>
        <w:rPr>
          <w:rFonts w:hint="eastAsia" w:hAnsi="宋体" w:cs="宋体"/>
          <w:b/>
          <w:kern w:val="0"/>
          <w:sz w:val="24"/>
          <w:szCs w:val="21"/>
        </w:rPr>
        <w:t>扩展类附加险条款</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1、附加校方无过失责任保险条款</w:t>
      </w:r>
    </w:p>
    <w:p>
      <w:pPr>
        <w:snapToGrid w:val="0"/>
        <w:spacing w:line="360" w:lineRule="auto"/>
        <w:jc w:val="center"/>
        <w:outlineLvl w:val="1"/>
        <w:rPr>
          <w:rFonts w:hAnsi="宋体" w:cs="宋体"/>
          <w:b/>
          <w:szCs w:val="21"/>
        </w:rPr>
      </w:pPr>
      <w:r>
        <w:rPr>
          <w:rFonts w:hint="eastAsia" w:hAnsi="宋体" w:cs="宋体"/>
          <w:b/>
          <w:szCs w:val="21"/>
        </w:rPr>
        <w:t>保险责任</w:t>
      </w:r>
    </w:p>
    <w:p>
      <w:pPr>
        <w:tabs>
          <w:tab w:val="left" w:pos="2177"/>
        </w:tabs>
        <w:snapToGrid w:val="0"/>
        <w:spacing w:line="360" w:lineRule="auto"/>
        <w:ind w:firstLine="422" w:firstLineChars="200"/>
        <w:jc w:val="left"/>
        <w:rPr>
          <w:rFonts w:hAnsi="宋体" w:cs="宋体"/>
          <w:szCs w:val="21"/>
        </w:rPr>
      </w:pPr>
      <w:r>
        <w:rPr>
          <w:rFonts w:hint="eastAsia" w:hAnsi="宋体" w:cs="宋体"/>
          <w:b/>
          <w:szCs w:val="21"/>
        </w:rPr>
        <w:t>第一条</w:t>
      </w:r>
      <w:r>
        <w:rPr>
          <w:rFonts w:hint="eastAsia" w:hAnsi="宋体" w:cs="宋体"/>
          <w:bCs/>
          <w:szCs w:val="21"/>
        </w:rPr>
        <w:t xml:space="preserve"> </w:t>
      </w:r>
      <w:r>
        <w:rPr>
          <w:rFonts w:hint="eastAsia" w:hAnsi="宋体" w:cs="宋体"/>
          <w:szCs w:val="21"/>
        </w:rPr>
        <w:t>在保险期间内，在被保险人管理范围内（包括在被保险人的在校活动中或由被保险人统一组织或安排的活动过程中）发生下列情形导致学生遭受人身损害，尽管被保险人已履行相应职责，行为并无不当，但经</w:t>
      </w:r>
      <w:r>
        <w:rPr>
          <w:rFonts w:hint="eastAsia" w:hAnsi="宋体" w:cs="宋体"/>
          <w:kern w:val="0"/>
          <w:szCs w:val="21"/>
        </w:rPr>
        <w:t>法院判决、调解或仲裁机构裁决、调解</w:t>
      </w:r>
      <w:r>
        <w:rPr>
          <w:rFonts w:hint="eastAsia" w:hAnsi="宋体" w:cs="宋体"/>
          <w:szCs w:val="21"/>
        </w:rPr>
        <w:t>或保险人认可的赔偿处理机构决定</w:t>
      </w:r>
      <w:r>
        <w:rPr>
          <w:rFonts w:hint="eastAsia" w:hAnsi="宋体" w:cs="宋体"/>
          <w:kern w:val="0"/>
          <w:szCs w:val="21"/>
        </w:rPr>
        <w:t>被保险人需对受伤害学生给予经济补偿或</w:t>
      </w:r>
      <w:r>
        <w:rPr>
          <w:rFonts w:hint="eastAsia" w:hAnsi="宋体" w:cs="宋体"/>
          <w:szCs w:val="21"/>
        </w:rPr>
        <w:t>被保险人依法根据实际情况对学生给予经济补偿时，保险人依照本保险合同约定负责赔偿：</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（一）地震、雷击、台风、洪水等不可抗的自然因素（活动期间除外）；</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（二）来自被保险人外部的突发性、偶发性侵害；</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（三）学生自身原因造成的；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（四）学生特异体质、特定疾病或者异常心理状态，被保险人不知道或者难于知道的；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（五）学生自杀、自伤；</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（六）</w:t>
      </w:r>
      <w:r>
        <w:rPr>
          <w:rFonts w:hint="eastAsia" w:hAnsi="宋体" w:cs="宋体"/>
          <w:szCs w:val="21"/>
        </w:rPr>
        <w:t>学生遭受第三者性侵害</w:t>
      </w:r>
      <w:r>
        <w:rPr>
          <w:rFonts w:hint="eastAsia" w:hAnsi="宋体" w:cs="宋体"/>
          <w:szCs w:val="21"/>
          <w:shd w:val="clear" w:color="auto" w:fill="FFFFFF"/>
        </w:rPr>
        <w:t>；</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（七）学生行为具有危险性，被保险人已尽告诫、制止等义务但学生拒不改正后发生的意外事故；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（八）放学后、节假日或者假期等被保险人工作时间以外，学生自行滞留学校或者自行到校期间发生的意外事故；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（九）首次被诊断为患有重性精神疾病的；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（十）其他意外因素造成的。</w:t>
      </w:r>
    </w:p>
    <w:p>
      <w:pPr>
        <w:tabs>
          <w:tab w:val="left" w:pos="2177"/>
        </w:tabs>
        <w:snapToGrid w:val="0"/>
        <w:spacing w:line="360" w:lineRule="auto"/>
        <w:ind w:firstLine="422" w:firstLineChars="200"/>
        <w:jc w:val="left"/>
        <w:rPr>
          <w:rFonts w:hAnsi="宋体" w:cs="宋体"/>
          <w:szCs w:val="21"/>
        </w:rPr>
      </w:pPr>
      <w:r>
        <w:rPr>
          <w:rFonts w:hint="eastAsia" w:hAnsi="宋体" w:cs="宋体"/>
          <w:b/>
          <w:szCs w:val="21"/>
        </w:rPr>
        <w:t>第二条</w:t>
      </w:r>
      <w:r>
        <w:rPr>
          <w:rFonts w:hint="eastAsia" w:hAnsi="宋体" w:cs="宋体"/>
          <w:bCs/>
          <w:szCs w:val="21"/>
        </w:rPr>
        <w:t xml:space="preserve"> </w:t>
      </w:r>
      <w:r>
        <w:rPr>
          <w:rFonts w:hint="eastAsia" w:hAnsi="宋体" w:cs="宋体"/>
          <w:szCs w:val="21"/>
        </w:rPr>
        <w:t>在保险期间内，在被保险人管理范围外发生下列情形导致学生遭受人身损害，尽管被保险人已履行相应职责，行为并无不当，但经</w:t>
      </w:r>
      <w:r>
        <w:rPr>
          <w:rFonts w:hint="eastAsia" w:hAnsi="宋体" w:cs="宋体"/>
          <w:kern w:val="0"/>
          <w:szCs w:val="21"/>
        </w:rPr>
        <w:t>法院判决、调解或仲裁机构裁决</w:t>
      </w:r>
      <w:r>
        <w:rPr>
          <w:rFonts w:hint="eastAsia" w:hAnsi="宋体" w:cs="宋体"/>
          <w:szCs w:val="21"/>
        </w:rPr>
        <w:t>、调解或保险人认可的赔偿处理机构决定</w:t>
      </w:r>
      <w:r>
        <w:rPr>
          <w:rFonts w:hint="eastAsia" w:hAnsi="宋体" w:cs="宋体"/>
          <w:kern w:val="0"/>
          <w:szCs w:val="21"/>
        </w:rPr>
        <w:t>被保险人需对受伤害学生给予经济补偿或</w:t>
      </w:r>
      <w:r>
        <w:rPr>
          <w:rFonts w:hint="eastAsia" w:hAnsi="宋体" w:cs="宋体"/>
          <w:szCs w:val="21"/>
        </w:rPr>
        <w:t>被保险人依法根据实际情况对学生给予经济补偿时，保险人依照本保险合同约定负责赔偿：</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（一）学生在被保险人学校周边100米范围内发生意外事故或遭受暴力伤害的；</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（二）学生在校外发生的交通事故；</w:t>
      </w:r>
    </w:p>
    <w:p>
      <w:pPr>
        <w:tabs>
          <w:tab w:val="left" w:pos="2177"/>
        </w:tabs>
        <w:snapToGrid w:val="0"/>
        <w:spacing w:line="360" w:lineRule="auto"/>
        <w:ind w:firstLine="420" w:firstLineChars="200"/>
        <w:jc w:val="left"/>
        <w:rPr>
          <w:rFonts w:hAnsi="宋体" w:cs="宋体"/>
          <w:kern w:val="0"/>
          <w:szCs w:val="21"/>
        </w:rPr>
      </w:pPr>
      <w:r>
        <w:rPr>
          <w:rFonts w:hint="eastAsia" w:hAnsi="宋体" w:cs="宋体"/>
          <w:kern w:val="0"/>
          <w:szCs w:val="21"/>
        </w:rPr>
        <w:t>（三）学生在校外发生的溺水事故。</w:t>
      </w:r>
    </w:p>
    <w:p>
      <w:pPr>
        <w:tabs>
          <w:tab w:val="left" w:pos="2177"/>
        </w:tabs>
        <w:snapToGrid w:val="0"/>
        <w:spacing w:line="360" w:lineRule="auto"/>
        <w:ind w:firstLine="422" w:firstLineChars="200"/>
        <w:jc w:val="center"/>
        <w:outlineLvl w:val="1"/>
        <w:rPr>
          <w:rFonts w:hAnsi="宋体" w:cs="宋体"/>
          <w:kern w:val="0"/>
          <w:szCs w:val="21"/>
        </w:rPr>
      </w:pPr>
      <w:r>
        <w:rPr>
          <w:rFonts w:hint="eastAsia" w:hAnsi="宋体" w:cs="宋体"/>
          <w:b/>
          <w:szCs w:val="21"/>
        </w:rPr>
        <w:t>责任限额与免赔额</w:t>
      </w:r>
    </w:p>
    <w:p>
      <w:pPr>
        <w:snapToGrid w:val="0"/>
        <w:spacing w:line="360" w:lineRule="auto"/>
        <w:ind w:firstLine="422" w:firstLineChars="200"/>
        <w:jc w:val="left"/>
        <w:rPr>
          <w:rFonts w:hAnsi="宋体" w:cs="宋体"/>
          <w:szCs w:val="21"/>
        </w:rPr>
      </w:pPr>
      <w:r>
        <w:rPr>
          <w:rFonts w:hint="eastAsia" w:hAnsi="宋体" w:cs="宋体"/>
          <w:b/>
          <w:szCs w:val="21"/>
        </w:rPr>
        <w:t xml:space="preserve">第三条 </w:t>
      </w:r>
      <w:r>
        <w:rPr>
          <w:rFonts w:hint="eastAsia" w:hAnsi="宋体" w:cs="宋体"/>
          <w:bCs/>
          <w:kern w:val="0"/>
          <w:szCs w:val="21"/>
        </w:rPr>
        <w:t>本附加保险合同的责任限额</w:t>
      </w:r>
      <w:r>
        <w:rPr>
          <w:rFonts w:hint="eastAsia" w:hAnsi="宋体" w:cs="宋体"/>
          <w:szCs w:val="21"/>
        </w:rPr>
        <w:t>包括累计责任限额、每次事故责任限额、每次事故每人责任限额、每次事故每人医疗费用责任限额。</w:t>
      </w:r>
    </w:p>
    <w:p>
      <w:pPr>
        <w:snapToGrid w:val="0"/>
        <w:spacing w:line="360" w:lineRule="auto"/>
        <w:ind w:firstLine="422" w:firstLineChars="200"/>
        <w:jc w:val="left"/>
        <w:rPr>
          <w:rFonts w:hAnsi="宋体" w:cs="宋体"/>
          <w:b/>
          <w:szCs w:val="21"/>
        </w:rPr>
      </w:pPr>
      <w:r>
        <w:rPr>
          <w:rFonts w:hint="eastAsia" w:hAnsi="宋体" w:cs="宋体"/>
          <w:b/>
          <w:szCs w:val="21"/>
        </w:rPr>
        <w:t xml:space="preserve">第四条 </w:t>
      </w:r>
      <w:r>
        <w:rPr>
          <w:rFonts w:hint="eastAsia" w:hAnsi="宋体" w:cs="宋体"/>
          <w:bCs/>
          <w:szCs w:val="21"/>
        </w:rPr>
        <w:t>免赔额由投保人与保险人在签订保险合协商确定，并在保险单中载明。</w:t>
      </w:r>
    </w:p>
    <w:p>
      <w:pPr>
        <w:snapToGrid w:val="0"/>
        <w:spacing w:line="360" w:lineRule="auto"/>
        <w:jc w:val="center"/>
        <w:outlineLvl w:val="1"/>
        <w:rPr>
          <w:rFonts w:hAnsi="宋体" w:cs="宋体"/>
          <w:b/>
          <w:szCs w:val="21"/>
        </w:rPr>
      </w:pPr>
      <w:r>
        <w:rPr>
          <w:rFonts w:hint="eastAsia" w:hAnsi="宋体" w:cs="宋体"/>
          <w:b/>
          <w:szCs w:val="21"/>
        </w:rPr>
        <w:t>赔偿处理</w:t>
      </w:r>
    </w:p>
    <w:p>
      <w:pPr>
        <w:snapToGrid w:val="0"/>
        <w:spacing w:line="360" w:lineRule="auto"/>
        <w:ind w:firstLine="422" w:firstLineChars="200"/>
        <w:jc w:val="left"/>
        <w:rPr>
          <w:rFonts w:hAnsi="宋体" w:cs="宋体"/>
          <w:szCs w:val="21"/>
        </w:rPr>
      </w:pPr>
      <w:r>
        <w:rPr>
          <w:rFonts w:hint="eastAsia" w:hAnsi="宋体" w:cs="宋体"/>
          <w:b/>
          <w:szCs w:val="21"/>
        </w:rPr>
        <w:t>第五条</w:t>
      </w:r>
      <w:r>
        <w:rPr>
          <w:rFonts w:hint="eastAsia" w:hAnsi="宋体" w:cs="宋体"/>
          <w:bCs/>
          <w:szCs w:val="21"/>
        </w:rPr>
        <w:t xml:space="preserve"> </w:t>
      </w:r>
      <w:r>
        <w:rPr>
          <w:rFonts w:hint="eastAsia" w:hAnsi="宋体" w:cs="宋体"/>
          <w:szCs w:val="21"/>
        </w:rPr>
        <w:t>发生本附加保险条款第一条第五款的事故，保险人对每次事故每名学生的赔偿金额总和不超过每次事故每人责任限额的40%。发生本附加保险条款第二条第（二）款及第（三）款的事故，保险人对每次事故每名学生的赔偿金额总和不超过每次事故每人责任限额的20%。</w:t>
      </w:r>
    </w:p>
    <w:p>
      <w:pPr>
        <w:snapToGrid w:val="0"/>
        <w:spacing w:line="360" w:lineRule="auto"/>
        <w:ind w:firstLine="422" w:firstLineChars="200"/>
        <w:jc w:val="left"/>
        <w:rPr>
          <w:rFonts w:hAnsi="宋体" w:cs="宋体"/>
          <w:szCs w:val="21"/>
        </w:rPr>
      </w:pPr>
      <w:r>
        <w:rPr>
          <w:rFonts w:hint="eastAsia" w:hAnsi="宋体" w:cs="宋体"/>
          <w:b/>
          <w:szCs w:val="21"/>
        </w:rPr>
        <w:t>第六条</w:t>
      </w:r>
      <w:r>
        <w:rPr>
          <w:rFonts w:hint="eastAsia" w:hAnsi="宋体" w:cs="宋体"/>
          <w:szCs w:val="21"/>
        </w:rPr>
        <w:t xml:space="preserve"> 除合同另有约定外，保险人对每次事故每名学生医疗费用赔偿金额在每次事故每人医疗费用责任限额内赔偿。保险人对每次事故每名学生的赔偿金额总和不超过每次事故每人责任限额，且在每次事故责任限额以内计算赔偿。保险人对每次事故各项损失的赔偿金额之和不超过每次事故责任限额。保险人对多次事故各项损失的赔偿金额之和不超过累计责任限额。</w:t>
      </w:r>
    </w:p>
    <w:p>
      <w:pPr>
        <w:snapToGrid w:val="0"/>
        <w:spacing w:line="360" w:lineRule="auto"/>
        <w:jc w:val="center"/>
        <w:outlineLvl w:val="1"/>
        <w:rPr>
          <w:rFonts w:hAnsi="宋体" w:cs="宋体"/>
          <w:b/>
          <w:szCs w:val="21"/>
        </w:rPr>
      </w:pPr>
      <w:r>
        <w:rPr>
          <w:rFonts w:hint="eastAsia" w:hAnsi="宋体" w:cs="宋体"/>
          <w:b/>
          <w:szCs w:val="21"/>
        </w:rPr>
        <w:t>释义</w:t>
      </w:r>
    </w:p>
    <w:p>
      <w:pPr>
        <w:snapToGrid w:val="0"/>
        <w:spacing w:line="360" w:lineRule="auto"/>
        <w:ind w:firstLine="422" w:firstLineChars="200"/>
        <w:jc w:val="left"/>
        <w:rPr>
          <w:rFonts w:hAnsi="宋体" w:cs="宋体"/>
          <w:szCs w:val="21"/>
        </w:rPr>
      </w:pPr>
      <w:r>
        <w:rPr>
          <w:rFonts w:hint="eastAsia" w:hAnsi="宋体" w:cs="宋体"/>
          <w:b/>
          <w:kern w:val="0"/>
          <w:szCs w:val="21"/>
        </w:rPr>
        <w:t>突发性、偶发性侵害</w:t>
      </w:r>
      <w:r>
        <w:rPr>
          <w:rFonts w:hint="eastAsia" w:hAnsi="宋体" w:cs="宋体"/>
          <w:b/>
          <w:szCs w:val="21"/>
        </w:rPr>
        <w:t>：</w:t>
      </w:r>
      <w:r>
        <w:rPr>
          <w:rFonts w:hint="eastAsia" w:hAnsi="宋体" w:cs="宋体"/>
          <w:szCs w:val="21"/>
        </w:rPr>
        <w:t>来自校外的车辆、外来人员或其他侵害主体在本保险单列明的承保区域范围内实施的突发性、不可预见的伤害事件。</w:t>
      </w:r>
    </w:p>
    <w:p>
      <w:pPr>
        <w:snapToGrid w:val="0"/>
        <w:spacing w:line="360" w:lineRule="auto"/>
        <w:ind w:firstLine="422" w:firstLineChars="200"/>
        <w:jc w:val="left"/>
      </w:pPr>
      <w:r>
        <w:rPr>
          <w:rFonts w:hint="eastAsia" w:hAnsi="宋体" w:cs="宋体"/>
          <w:b/>
          <w:szCs w:val="21"/>
        </w:rPr>
        <w:t>学生自身原因</w:t>
      </w:r>
      <w:r>
        <w:rPr>
          <w:rFonts w:hint="eastAsia" w:hAnsi="宋体" w:cs="宋体"/>
          <w:szCs w:val="21"/>
        </w:rPr>
        <w:t>：学生由于疏忽大意或过失行为造成自身的人身损害。</w:t>
      </w:r>
    </w:p>
    <w:p>
      <w:pPr>
        <w:tabs>
          <w:tab w:val="left" w:pos="2177"/>
        </w:tabs>
        <w:snapToGrid w:val="0"/>
        <w:spacing w:before="156" w:beforeLines="50" w:after="156" w:afterLines="50" w:line="360" w:lineRule="auto"/>
        <w:jc w:val="left"/>
        <w:outlineLvl w:val="1"/>
        <w:rPr>
          <w:rFonts w:hAnsi="宋体" w:cs="宋体"/>
          <w:b/>
          <w:kern w:val="0"/>
          <w:szCs w:val="21"/>
        </w:rPr>
      </w:pPr>
      <w:r>
        <w:rPr>
          <w:rFonts w:hint="eastAsia" w:hAnsi="宋体" w:cs="宋体"/>
          <w:b/>
          <w:kern w:val="0"/>
          <w:szCs w:val="21"/>
        </w:rPr>
        <w:t>2、附加财产损失保险条款</w:t>
      </w:r>
    </w:p>
    <w:p>
      <w:pPr>
        <w:snapToGrid w:val="0"/>
        <w:spacing w:line="360" w:lineRule="auto"/>
        <w:jc w:val="center"/>
        <w:outlineLvl w:val="1"/>
        <w:rPr>
          <w:rFonts w:hAnsi="宋体" w:cs="宋体"/>
          <w:b/>
          <w:szCs w:val="21"/>
        </w:rPr>
      </w:pPr>
      <w:r>
        <w:rPr>
          <w:rFonts w:hint="eastAsia" w:hAnsi="宋体" w:cs="宋体"/>
          <w:b/>
          <w:szCs w:val="21"/>
        </w:rPr>
        <w:t>保险责任</w:t>
      </w:r>
    </w:p>
    <w:p>
      <w:pPr>
        <w:widowControl/>
        <w:snapToGrid w:val="0"/>
        <w:spacing w:line="360" w:lineRule="auto"/>
        <w:ind w:firstLine="422" w:firstLineChars="200"/>
        <w:rPr>
          <w:rFonts w:hAnsi="宋体" w:cs="宋体"/>
          <w:szCs w:val="21"/>
        </w:rPr>
      </w:pPr>
      <w:r>
        <w:rPr>
          <w:rFonts w:hint="eastAsia" w:hAnsi="宋体" w:cs="宋体"/>
          <w:b/>
          <w:szCs w:val="21"/>
        </w:rPr>
        <w:t xml:space="preserve">第一条 </w:t>
      </w:r>
      <w:r>
        <w:rPr>
          <w:rFonts w:hint="eastAsia" w:hAnsi="宋体" w:cs="宋体"/>
          <w:szCs w:val="21"/>
        </w:rPr>
        <w:t>在保险期间内，在被保险人的在校活动中或由被保险人统一组织或安排的活动过程中发生意外事故导致学生遭受财产损失，依法应由被保险人承担的经济赔偿责任，保险人按照本保险合同的约定负责赔偿。</w:t>
      </w:r>
    </w:p>
    <w:p>
      <w:pPr>
        <w:snapToGrid w:val="0"/>
        <w:spacing w:line="360" w:lineRule="auto"/>
        <w:jc w:val="center"/>
        <w:outlineLvl w:val="1"/>
        <w:rPr>
          <w:rFonts w:hAnsi="宋体" w:cs="宋体"/>
          <w:b/>
          <w:szCs w:val="21"/>
        </w:rPr>
      </w:pPr>
      <w:r>
        <w:rPr>
          <w:rFonts w:hint="eastAsia" w:hAnsi="宋体" w:cs="宋体"/>
          <w:b/>
          <w:szCs w:val="21"/>
        </w:rPr>
        <w:t>责任免除</w:t>
      </w:r>
    </w:p>
    <w:p>
      <w:pPr>
        <w:widowControl/>
        <w:snapToGrid w:val="0"/>
        <w:spacing w:line="360" w:lineRule="auto"/>
        <w:ind w:firstLine="422" w:firstLineChars="200"/>
        <w:rPr>
          <w:rFonts w:hAnsi="宋体" w:cs="宋体"/>
          <w:b/>
          <w:szCs w:val="21"/>
        </w:rPr>
      </w:pPr>
      <w:r>
        <w:rPr>
          <w:rFonts w:hint="eastAsia" w:hAnsi="宋体" w:cs="宋体"/>
          <w:b/>
          <w:szCs w:val="21"/>
        </w:rPr>
        <w:t>第二条 下列损失、费用和责任，保险人不负责赔偿：</w:t>
      </w:r>
    </w:p>
    <w:p>
      <w:pPr>
        <w:widowControl/>
        <w:snapToGrid w:val="0"/>
        <w:spacing w:line="360" w:lineRule="auto"/>
        <w:ind w:firstLine="422" w:firstLineChars="200"/>
        <w:rPr>
          <w:rFonts w:hAnsi="宋体" w:cs="宋体"/>
          <w:b/>
          <w:szCs w:val="21"/>
        </w:rPr>
      </w:pPr>
      <w:r>
        <w:rPr>
          <w:rFonts w:hint="eastAsia" w:hAnsi="宋体" w:cs="宋体"/>
          <w:b/>
          <w:szCs w:val="21"/>
        </w:rPr>
        <w:t>（一）金银、首饰、珠宝、文物、软件、数据、现金、信用卡、票据、单证、有价证券、文件、账册、技术资料及其他不易鉴定价值的财产；</w:t>
      </w:r>
    </w:p>
    <w:p>
      <w:pPr>
        <w:widowControl/>
        <w:snapToGrid w:val="0"/>
        <w:spacing w:line="360" w:lineRule="auto"/>
        <w:ind w:firstLine="422" w:firstLineChars="200"/>
        <w:rPr>
          <w:rFonts w:hAnsi="宋体" w:cs="宋体"/>
          <w:b/>
          <w:szCs w:val="21"/>
        </w:rPr>
      </w:pPr>
      <w:r>
        <w:rPr>
          <w:rFonts w:hint="eastAsia" w:hAnsi="宋体" w:cs="宋体"/>
          <w:b/>
          <w:szCs w:val="21"/>
        </w:rPr>
        <w:t>（二）任何间接损失。</w:t>
      </w:r>
    </w:p>
    <w:p>
      <w:pPr>
        <w:widowControl/>
        <w:snapToGrid w:val="0"/>
        <w:spacing w:line="360" w:lineRule="auto"/>
        <w:jc w:val="center"/>
        <w:outlineLvl w:val="1"/>
        <w:rPr>
          <w:rFonts w:hAnsi="宋体" w:cs="宋体"/>
          <w:b/>
          <w:kern w:val="0"/>
          <w:szCs w:val="21"/>
        </w:rPr>
      </w:pPr>
      <w:r>
        <w:rPr>
          <w:rFonts w:hint="eastAsia" w:hAnsi="宋体" w:cs="宋体"/>
          <w:b/>
          <w:kern w:val="0"/>
          <w:szCs w:val="21"/>
        </w:rPr>
        <w:t>责任限额与免赔额</w:t>
      </w:r>
    </w:p>
    <w:p>
      <w:pPr>
        <w:widowControl/>
        <w:snapToGrid w:val="0"/>
        <w:spacing w:line="360" w:lineRule="auto"/>
        <w:ind w:firstLine="422" w:firstLineChars="200"/>
        <w:rPr>
          <w:rFonts w:hAnsi="宋体" w:cs="宋体"/>
          <w:bCs/>
          <w:kern w:val="0"/>
          <w:szCs w:val="21"/>
        </w:rPr>
      </w:pPr>
      <w:r>
        <w:rPr>
          <w:rFonts w:hint="eastAsia" w:hAnsi="宋体" w:cs="宋体"/>
          <w:b/>
          <w:szCs w:val="21"/>
        </w:rPr>
        <w:t xml:space="preserve">第三条 </w:t>
      </w:r>
      <w:r>
        <w:rPr>
          <w:rFonts w:hint="eastAsia" w:hAnsi="宋体" w:cs="宋体"/>
          <w:szCs w:val="21"/>
        </w:rPr>
        <w:t>本保险合同所指责任限额为每次事故每人财产损失责任限额</w:t>
      </w:r>
      <w:r>
        <w:rPr>
          <w:rFonts w:hint="eastAsia" w:hAnsi="宋体" w:cs="宋体"/>
          <w:kern w:val="0"/>
          <w:szCs w:val="21"/>
        </w:rPr>
        <w:t>。</w:t>
      </w:r>
      <w:r>
        <w:rPr>
          <w:rFonts w:hint="eastAsia" w:hAnsi="宋体" w:cs="宋体"/>
          <w:szCs w:val="21"/>
        </w:rPr>
        <w:t>每次事故每人财产损失责任限额包含在主险每次事故每人责任限额里面。</w:t>
      </w:r>
    </w:p>
    <w:p>
      <w:pPr>
        <w:widowControl/>
        <w:snapToGrid w:val="0"/>
        <w:spacing w:line="360" w:lineRule="auto"/>
        <w:ind w:firstLine="422" w:firstLineChars="200"/>
        <w:rPr>
          <w:rFonts w:hAnsi="宋体" w:cs="宋体"/>
          <w:b/>
          <w:kern w:val="0"/>
          <w:szCs w:val="21"/>
        </w:rPr>
      </w:pPr>
      <w:r>
        <w:rPr>
          <w:rFonts w:hint="eastAsia" w:hAnsi="宋体" w:cs="宋体"/>
          <w:b/>
          <w:szCs w:val="21"/>
        </w:rPr>
        <w:t xml:space="preserve">第四条 </w:t>
      </w:r>
      <w:r>
        <w:rPr>
          <w:rFonts w:hint="eastAsia" w:hAnsi="宋体" w:cs="宋体"/>
          <w:bCs/>
          <w:kern w:val="0"/>
          <w:szCs w:val="21"/>
        </w:rPr>
        <w:t>免赔额由投保人与保险人在签订保险合协商确定，并在保险单中载明。</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3、附加交流生保险条款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的在校活动中或由被保险人统一组织或安排的活动过程中，因发生主险约定的保险事故造成至被保险人进行校际交流活动的外校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4、附加自然灾害及不可抗力保险条款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在保险期间内，在被保险人的在校活动中或由被保险人统一组织或安排的活动过程中，因发生</w:t>
      </w:r>
      <w:r>
        <w:rPr>
          <w:rFonts w:hint="eastAsia" w:hAnsi="宋体" w:cs="宋体"/>
          <w:kern w:val="0"/>
          <w:szCs w:val="21"/>
        </w:rPr>
        <w:t>暴风、暴雨、崖崩、雷击、洪水、龙卷风、飑线、台风(热带风暴)、海啸、泥石流、突发性滑坡、冰雹灾害等自然灾害及不可抗力</w:t>
      </w:r>
      <w:r>
        <w:rPr>
          <w:rFonts w:hint="eastAsia" w:hAnsi="宋体" w:cs="宋体"/>
          <w:szCs w:val="21"/>
        </w:rPr>
        <w:t>造成学生遭受人身损害，依法应由被保险人承担的经济赔偿责任，保险人按照保险合同的约定负责赔偿。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5、附加集体活动保险条款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在保险期间内，在被保险人统一组织的校外社会实践活动以及军训、校运会、文艺演出、体育竞赛等集体活动中发生意外事故造成学生遭受人身损害，依法应由被保险人承担的经济赔偿责任，保险人按照保险合同的约定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6、附加新增学生人数变动保险条款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snapToGrid w:val="0"/>
        <w:spacing w:line="360" w:lineRule="auto"/>
        <w:ind w:firstLine="420" w:firstLineChars="200"/>
        <w:jc w:val="left"/>
        <w:rPr>
          <w:rFonts w:hAnsi="宋体" w:cs="宋体"/>
          <w:szCs w:val="21"/>
        </w:rPr>
      </w:pPr>
      <w:r>
        <w:rPr>
          <w:rFonts w:hint="eastAsia" w:hAnsi="宋体" w:cs="宋体"/>
          <w:szCs w:val="21"/>
        </w:rPr>
        <w:t>对于在投保年度参保学校的新增学生，自该生完成注册手续之日起，自动纳入本保险保障范围。若新增学生人数不超过保单投保人数的</w:t>
      </w:r>
      <w:r>
        <w:rPr>
          <w:rFonts w:hint="eastAsia" w:hAnsi="宋体" w:cs="宋体"/>
          <w:szCs w:val="21"/>
          <w:u w:val="single"/>
        </w:rPr>
        <w:t xml:space="preserve"> 5 </w:t>
      </w:r>
      <w:r>
        <w:rPr>
          <w:rFonts w:hint="eastAsia" w:hAnsi="宋体" w:cs="宋体"/>
          <w:szCs w:val="21"/>
        </w:rPr>
        <w:t>%（含），保险人免于收取增加的保险费；若新增学生人数超过保单投保人数的</w:t>
      </w:r>
      <w:r>
        <w:rPr>
          <w:rFonts w:hint="eastAsia" w:hAnsi="宋体" w:cs="宋体"/>
          <w:szCs w:val="21"/>
          <w:u w:val="single"/>
        </w:rPr>
        <w:t xml:space="preserve"> 5 </w:t>
      </w:r>
      <w:r>
        <w:rPr>
          <w:rFonts w:hint="eastAsia" w:hAnsi="宋体" w:cs="宋体"/>
          <w:szCs w:val="21"/>
        </w:rPr>
        <w:t>%，保险人按实际新增人数收取新增保险费。</w:t>
      </w:r>
    </w:p>
    <w:p>
      <w:pPr>
        <w:tabs>
          <w:tab w:val="left" w:pos="2177"/>
        </w:tabs>
        <w:snapToGrid w:val="0"/>
        <w:spacing w:before="156" w:beforeLines="50" w:after="156" w:afterLines="50" w:line="360" w:lineRule="auto"/>
        <w:jc w:val="left"/>
        <w:outlineLvl w:val="2"/>
        <w:rPr>
          <w:rFonts w:hAnsi="宋体" w:cs="宋体"/>
          <w:b/>
          <w:kern w:val="0"/>
          <w:szCs w:val="21"/>
        </w:rPr>
      </w:pPr>
      <w:r>
        <w:rPr>
          <w:rFonts w:hAnsi="宋体" w:cs="宋体"/>
          <w:b/>
          <w:kern w:val="0"/>
          <w:szCs w:val="21"/>
        </w:rPr>
        <w:t>7</w:t>
      </w:r>
      <w:r>
        <w:rPr>
          <w:rFonts w:hint="eastAsia" w:hAnsi="宋体" w:cs="宋体"/>
          <w:b/>
          <w:kern w:val="0"/>
          <w:szCs w:val="21"/>
        </w:rPr>
        <w:t>、附加学生第三者责任保险条款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bCs/>
          <w:kern w:val="2"/>
          <w:sz w:val="21"/>
          <w:szCs w:val="21"/>
          <w:lang w:eastAsia="zh-CN"/>
        </w:rPr>
      </w:pPr>
      <w:r>
        <w:rPr>
          <w:rFonts w:hint="eastAsia" w:ascii="宋体" w:hAnsi="宋体" w:cs="宋体"/>
          <w:bCs/>
          <w:kern w:val="2"/>
          <w:sz w:val="21"/>
          <w:szCs w:val="21"/>
          <w:lang w:eastAsia="zh-CN"/>
        </w:rPr>
        <w:t>在保险期间内，在被保险人的在校活动中或由被保险人统一组织或安排的活动过程中，由于学生的过失造成第三者的人身损害，依法应由被保险人承担的经济赔偿责任，保险人依照本保险合同的约定在每次事故每人第三者责任限额内负责赔偿。</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8、附加恶劣天气保险条款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在保险期间内，</w:t>
      </w:r>
      <w:r>
        <w:rPr>
          <w:rFonts w:hint="eastAsia" w:ascii="宋体" w:hAnsi="宋体" w:cs="宋体"/>
          <w:sz w:val="21"/>
          <w:szCs w:val="21"/>
          <w:lang w:eastAsia="zh-CN"/>
        </w:rPr>
        <w:t>被保险人</w:t>
      </w:r>
      <w:r>
        <w:rPr>
          <w:rFonts w:hint="eastAsia" w:ascii="宋体" w:hAnsi="宋体" w:cs="宋体"/>
          <w:sz w:val="21"/>
          <w:szCs w:val="21"/>
        </w:rPr>
        <w:t>接到相关气象部门认定的恶劣天气造成的学生必须停课的通知后，学生因停课从校园返回住所途中</w:t>
      </w:r>
      <w:r>
        <w:rPr>
          <w:rFonts w:hint="eastAsia" w:ascii="宋体" w:hAnsi="宋体" w:cs="宋体"/>
          <w:sz w:val="21"/>
          <w:szCs w:val="21"/>
          <w:lang w:eastAsia="zh-CN"/>
        </w:rPr>
        <w:t>发生意外事故导致其遭受人身损害，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9、附加境外保险条款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在保险期间内，由被保险人统一组织或安排的出境活动中（包括港</w:t>
      </w:r>
      <w:r>
        <w:rPr>
          <w:rFonts w:hint="eastAsia" w:ascii="宋体" w:hAnsi="宋体" w:cs="宋体"/>
          <w:sz w:val="21"/>
          <w:szCs w:val="21"/>
          <w:lang w:eastAsia="zh-CN"/>
        </w:rPr>
        <w:t>、</w:t>
      </w:r>
      <w:r>
        <w:rPr>
          <w:rFonts w:hint="eastAsia" w:ascii="宋体" w:hAnsi="宋体" w:cs="宋体"/>
          <w:sz w:val="21"/>
          <w:szCs w:val="21"/>
        </w:rPr>
        <w:t>澳</w:t>
      </w:r>
      <w:r>
        <w:rPr>
          <w:rFonts w:hint="eastAsia" w:ascii="宋体" w:hAnsi="宋体" w:cs="宋体"/>
          <w:sz w:val="21"/>
          <w:szCs w:val="21"/>
          <w:lang w:eastAsia="zh-CN"/>
        </w:rPr>
        <w:t>、</w:t>
      </w:r>
      <w:r>
        <w:rPr>
          <w:rFonts w:hint="eastAsia" w:ascii="宋体" w:hAnsi="宋体" w:cs="宋体"/>
          <w:sz w:val="21"/>
          <w:szCs w:val="21"/>
        </w:rPr>
        <w:t>台地区）中，</w:t>
      </w:r>
      <w:r>
        <w:rPr>
          <w:rFonts w:hint="eastAsia" w:ascii="宋体" w:hAnsi="宋体" w:cs="宋体"/>
          <w:sz w:val="21"/>
          <w:szCs w:val="21"/>
          <w:lang w:eastAsia="zh-CN"/>
        </w:rPr>
        <w:t>发生意外事故导致学生遭受人身损害，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10、附加校车保险条款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rPr>
        <w:t>在保险期间内，被保险人</w:t>
      </w:r>
      <w:r>
        <w:rPr>
          <w:rFonts w:hint="eastAsia" w:ascii="宋体" w:hAnsi="宋体" w:cs="宋体"/>
          <w:sz w:val="21"/>
          <w:szCs w:val="21"/>
          <w:lang w:eastAsia="zh-CN"/>
        </w:rPr>
        <w:t>提供的</w:t>
      </w:r>
      <w:r>
        <w:rPr>
          <w:rFonts w:hint="eastAsia" w:ascii="宋体" w:hAnsi="宋体" w:cs="宋体"/>
          <w:sz w:val="21"/>
          <w:szCs w:val="21"/>
        </w:rPr>
        <w:t>校车服务过程中</w:t>
      </w:r>
      <w:r>
        <w:rPr>
          <w:rFonts w:hint="eastAsia" w:ascii="宋体" w:hAnsi="宋体" w:cs="宋体"/>
          <w:sz w:val="21"/>
          <w:szCs w:val="21"/>
          <w:lang w:eastAsia="zh-CN"/>
        </w:rPr>
        <w:t>（包括</w:t>
      </w:r>
      <w:r>
        <w:rPr>
          <w:rFonts w:hint="eastAsia" w:ascii="宋体" w:hAnsi="宋体" w:cs="宋体"/>
          <w:sz w:val="21"/>
          <w:szCs w:val="21"/>
        </w:rPr>
        <w:t>学生在校车运行途中或上下校车过程中</w:t>
      </w:r>
      <w:r>
        <w:rPr>
          <w:rFonts w:hint="eastAsia" w:ascii="宋体" w:hAnsi="宋体" w:cs="宋体"/>
          <w:sz w:val="21"/>
          <w:szCs w:val="21"/>
          <w:lang w:eastAsia="zh-CN"/>
        </w:rPr>
        <w:t>）发生</w:t>
      </w:r>
      <w:r>
        <w:rPr>
          <w:rFonts w:hint="eastAsia" w:ascii="宋体" w:hAnsi="宋体" w:cs="宋体"/>
          <w:sz w:val="21"/>
          <w:szCs w:val="21"/>
        </w:rPr>
        <w:t>意外事故</w:t>
      </w:r>
      <w:r>
        <w:rPr>
          <w:rFonts w:hint="eastAsia" w:ascii="宋体" w:hAnsi="宋体" w:cs="宋体"/>
          <w:sz w:val="21"/>
          <w:szCs w:val="21"/>
          <w:lang w:eastAsia="zh-CN"/>
        </w:rPr>
        <w:t>导致学生</w:t>
      </w:r>
      <w:r>
        <w:rPr>
          <w:rFonts w:hint="eastAsia" w:ascii="宋体" w:hAnsi="宋体" w:cs="宋体"/>
          <w:sz w:val="21"/>
          <w:szCs w:val="21"/>
        </w:rPr>
        <w:t>遭受</w:t>
      </w:r>
      <w:r>
        <w:rPr>
          <w:rFonts w:hint="eastAsia" w:ascii="宋体" w:hAnsi="宋体" w:cs="宋体"/>
          <w:sz w:val="21"/>
          <w:szCs w:val="21"/>
          <w:lang w:eastAsia="zh-CN"/>
        </w:rPr>
        <w:t>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w:t>
      </w:r>
      <w:r>
        <w:rPr>
          <w:rFonts w:hAnsi="宋体" w:cs="宋体"/>
          <w:b/>
          <w:kern w:val="0"/>
          <w:szCs w:val="21"/>
        </w:rPr>
        <w:t>1</w:t>
      </w:r>
      <w:r>
        <w:rPr>
          <w:rFonts w:hint="eastAsia" w:hAnsi="宋体" w:cs="宋体"/>
          <w:b/>
          <w:kern w:val="0"/>
          <w:szCs w:val="21"/>
        </w:rPr>
        <w:t>、附加住宿场所保险条款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rPr>
        <w:t>在保险期间内，被保险人</w:t>
      </w:r>
      <w:r>
        <w:rPr>
          <w:rFonts w:hint="eastAsia" w:ascii="宋体" w:hAnsi="宋体" w:cs="宋体"/>
          <w:sz w:val="21"/>
          <w:szCs w:val="21"/>
          <w:lang w:eastAsia="zh-CN"/>
        </w:rPr>
        <w:t>管理、提供、认可的负有管理责任的住宿场所发生</w:t>
      </w:r>
      <w:r>
        <w:rPr>
          <w:rFonts w:hint="eastAsia" w:ascii="宋体" w:hAnsi="宋体" w:cs="宋体"/>
          <w:sz w:val="21"/>
          <w:szCs w:val="21"/>
        </w:rPr>
        <w:t>意外事故</w:t>
      </w:r>
      <w:r>
        <w:rPr>
          <w:rFonts w:hint="eastAsia" w:ascii="宋体" w:hAnsi="宋体" w:cs="宋体"/>
          <w:sz w:val="21"/>
          <w:szCs w:val="21"/>
          <w:lang w:eastAsia="zh-CN"/>
        </w:rPr>
        <w:t>导致学生</w:t>
      </w:r>
      <w:r>
        <w:rPr>
          <w:rFonts w:hint="eastAsia" w:ascii="宋体" w:hAnsi="宋体" w:cs="宋体"/>
          <w:sz w:val="21"/>
          <w:szCs w:val="21"/>
        </w:rPr>
        <w:t>遭受</w:t>
      </w:r>
      <w:r>
        <w:rPr>
          <w:rFonts w:hint="eastAsia" w:ascii="宋体" w:hAnsi="宋体" w:cs="宋体"/>
          <w:sz w:val="21"/>
          <w:szCs w:val="21"/>
          <w:lang w:eastAsia="zh-CN"/>
        </w:rPr>
        <w:t>人身损害，</w:t>
      </w:r>
      <w:r>
        <w:rPr>
          <w:rFonts w:hint="eastAsia" w:ascii="宋体" w:hAnsi="宋体" w:cs="宋体"/>
          <w:sz w:val="21"/>
          <w:szCs w:val="21"/>
        </w:rPr>
        <w:t>依法应由被保险人承担的经济赔偿责任，保险人按照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Ansi="宋体" w:cs="宋体"/>
          <w:b/>
          <w:kern w:val="0"/>
          <w:szCs w:val="21"/>
        </w:rPr>
        <w:t>12</w:t>
      </w:r>
      <w:r>
        <w:rPr>
          <w:rFonts w:hint="eastAsia" w:hAnsi="宋体" w:cs="宋体"/>
          <w:b/>
          <w:kern w:val="0"/>
          <w:szCs w:val="21"/>
        </w:rPr>
        <w:t>、附加罢工、暴乱、民众骚乱或恶意破坏保险条款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lang w:eastAsia="zh-CN"/>
        </w:rPr>
        <w:t>在保险期间内，在被保险人的在校活动中或由被保险人统一组织或安排的活动过程中，发生罢工、暴乱、民众骚乱或恶意破坏引起的意外事故导致学生遭受人身损害，依法应由被保险人承担的经济赔偿责任，</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13、附加性侵害保险条款</w:t>
      </w:r>
    </w:p>
    <w:p>
      <w:pPr>
        <w:snapToGrid w:val="0"/>
        <w:spacing w:after="156" w:afterLines="50"/>
        <w:ind w:firstLine="3689" w:firstLineChars="1750"/>
        <w:rPr>
          <w:rFonts w:ascii="宋体" w:hAnsi="宋体" w:cs="宋体"/>
          <w:b/>
          <w:bCs/>
          <w:szCs w:val="21"/>
        </w:rPr>
      </w:pPr>
      <w:r>
        <w:rPr>
          <w:rFonts w:hint="eastAsia" w:ascii="宋体" w:hAnsi="宋体" w:cs="宋体"/>
          <w:b/>
          <w:bCs/>
          <w:szCs w:val="21"/>
        </w:rPr>
        <w:t>保险责任</w:t>
      </w:r>
    </w:p>
    <w:p>
      <w:pPr>
        <w:pStyle w:val="6"/>
        <w:snapToGrid w:val="0"/>
        <w:spacing w:after="0" w:line="360" w:lineRule="auto"/>
        <w:ind w:left="0" w:firstLine="420" w:firstLineChars="200"/>
        <w:contextualSpacing w:val="0"/>
        <w:rPr>
          <w:rFonts w:ascii="宋体" w:hAnsi="宋体" w:cs="宋体"/>
          <w:sz w:val="21"/>
          <w:szCs w:val="21"/>
          <w:lang w:eastAsia="zh-CN"/>
        </w:rPr>
      </w:pPr>
      <w:r>
        <w:rPr>
          <w:rFonts w:hint="eastAsia" w:ascii="宋体" w:hAnsi="宋体" w:cs="宋体"/>
          <w:sz w:val="21"/>
          <w:szCs w:val="21"/>
          <w:lang w:eastAsia="zh-CN"/>
        </w:rPr>
        <w:t>在保险期间内，在被保险人的管理范围内，因被保险人过错导致学生遭受第三者性侵害依法应由被保险人承担的经济赔偿责任，</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14、附加学业中断保险条款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pStyle w:val="6"/>
        <w:snapToGrid w:val="0"/>
        <w:spacing w:after="0" w:line="360" w:lineRule="auto"/>
        <w:ind w:left="0" w:firstLine="422" w:firstLineChars="200"/>
        <w:contextualSpacing w:val="0"/>
        <w:rPr>
          <w:rFonts w:ascii="宋体" w:hAnsi="宋体" w:cs="宋体"/>
          <w:sz w:val="21"/>
          <w:szCs w:val="21"/>
          <w:lang w:eastAsia="zh-CN"/>
        </w:rPr>
      </w:pPr>
      <w:r>
        <w:rPr>
          <w:rFonts w:hint="eastAsia" w:ascii="宋体" w:hAnsi="宋体" w:cs="宋体"/>
          <w:b/>
          <w:bCs/>
          <w:sz w:val="21"/>
          <w:szCs w:val="21"/>
          <w:lang w:eastAsia="zh-CN"/>
        </w:rPr>
        <w:t xml:space="preserve">第一条 </w:t>
      </w:r>
      <w:r>
        <w:rPr>
          <w:rFonts w:hint="eastAsia" w:ascii="宋体" w:hAnsi="宋体" w:cs="宋体"/>
          <w:sz w:val="21"/>
          <w:szCs w:val="21"/>
          <w:lang w:eastAsia="zh-CN"/>
        </w:rPr>
        <w:t>在保险期间内，发生主险保险责任范围的事故导致学生因身体原因不能到校学习遭受学业中断损失，被保险人给予学生的学业中断损失补偿金，</w:t>
      </w:r>
      <w:r>
        <w:rPr>
          <w:rFonts w:hint="eastAsia" w:ascii="宋体" w:hAnsi="宋体" w:cs="宋体"/>
          <w:sz w:val="21"/>
          <w:szCs w:val="21"/>
        </w:rPr>
        <w:t>保险人按照</w:t>
      </w:r>
      <w:r>
        <w:rPr>
          <w:rFonts w:hint="eastAsia" w:ascii="宋体" w:hAnsi="宋体" w:cs="宋体"/>
          <w:sz w:val="21"/>
          <w:szCs w:val="21"/>
          <w:lang w:eastAsia="zh-CN"/>
        </w:rPr>
        <w:t>保</w:t>
      </w:r>
      <w:r>
        <w:rPr>
          <w:rFonts w:hint="eastAsia" w:ascii="宋体" w:hAnsi="宋体" w:cs="宋体"/>
          <w:sz w:val="21"/>
          <w:szCs w:val="21"/>
        </w:rPr>
        <w:t>险合同</w:t>
      </w:r>
      <w:r>
        <w:rPr>
          <w:rFonts w:hint="eastAsia" w:ascii="宋体" w:hAnsi="宋体" w:cs="宋体"/>
          <w:sz w:val="21"/>
          <w:szCs w:val="21"/>
          <w:lang w:eastAsia="zh-CN"/>
        </w:rPr>
        <w:t>的</w:t>
      </w:r>
      <w:r>
        <w:rPr>
          <w:rFonts w:hint="eastAsia" w:ascii="宋体" w:hAnsi="宋体" w:cs="宋体"/>
          <w:sz w:val="21"/>
          <w:szCs w:val="21"/>
        </w:rPr>
        <w:t>约定负责赔偿</w:t>
      </w:r>
      <w:r>
        <w:rPr>
          <w:rFonts w:hint="eastAsia" w:ascii="宋体" w:hAnsi="宋体" w:cs="宋体"/>
          <w:sz w:val="21"/>
          <w:szCs w:val="21"/>
          <w:lang w:eastAsia="zh-CN"/>
        </w:rPr>
        <w:t>。</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责任限额与免赔额</w:t>
      </w:r>
    </w:p>
    <w:p>
      <w:pPr>
        <w:widowControl/>
        <w:snapToGrid w:val="0"/>
        <w:spacing w:line="360" w:lineRule="auto"/>
        <w:ind w:firstLine="422" w:firstLineChars="200"/>
        <w:rPr>
          <w:rFonts w:hAnsi="宋体" w:cs="宋体"/>
          <w:bCs/>
          <w:kern w:val="0"/>
          <w:szCs w:val="21"/>
        </w:rPr>
      </w:pPr>
      <w:r>
        <w:rPr>
          <w:rFonts w:hint="eastAsia" w:hAnsi="宋体" w:cs="宋体"/>
          <w:b/>
          <w:szCs w:val="21"/>
        </w:rPr>
        <w:t xml:space="preserve">第二条 </w:t>
      </w:r>
      <w:r>
        <w:rPr>
          <w:rFonts w:hint="eastAsia" w:hAnsi="宋体" w:cs="宋体"/>
          <w:szCs w:val="21"/>
        </w:rPr>
        <w:t>本保险合同所指责任限额为每次事故每人学业中断损失责任限额</w:t>
      </w:r>
      <w:r>
        <w:rPr>
          <w:rFonts w:hint="eastAsia" w:hAnsi="宋体" w:cs="宋体"/>
          <w:kern w:val="0"/>
          <w:szCs w:val="21"/>
        </w:rPr>
        <w:t>，</w:t>
      </w:r>
      <w:r>
        <w:rPr>
          <w:rFonts w:hint="eastAsia" w:hAnsi="宋体" w:cs="宋体"/>
          <w:szCs w:val="21"/>
        </w:rPr>
        <w:t>每次事故每人学业中断损失责任限额包含在主险每次事故每人责任限额里面。</w:t>
      </w:r>
    </w:p>
    <w:p>
      <w:pPr>
        <w:widowControl/>
        <w:snapToGrid w:val="0"/>
        <w:spacing w:line="360" w:lineRule="auto"/>
        <w:ind w:firstLine="422" w:firstLineChars="200"/>
        <w:rPr>
          <w:rFonts w:hAnsi="宋体" w:cs="宋体"/>
          <w:szCs w:val="21"/>
        </w:rPr>
      </w:pPr>
      <w:r>
        <w:rPr>
          <w:rFonts w:hint="eastAsia" w:hAnsi="宋体" w:cs="宋体"/>
          <w:b/>
          <w:szCs w:val="21"/>
        </w:rPr>
        <w:t xml:space="preserve">第三条 </w:t>
      </w:r>
      <w:r>
        <w:rPr>
          <w:rFonts w:hint="eastAsia" w:hAnsi="宋体" w:cs="宋体"/>
          <w:bCs/>
          <w:kern w:val="0"/>
          <w:szCs w:val="21"/>
        </w:rPr>
        <w:t>免赔额由投保人与保险人在签订保险合协商确定，并在保险单中载</w:t>
      </w:r>
      <w:r>
        <w:rPr>
          <w:rFonts w:hint="eastAsia" w:hAnsi="宋体" w:cs="宋体"/>
          <w:szCs w:val="21"/>
        </w:rPr>
        <w:t>明。</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赔偿处理</w:t>
      </w:r>
    </w:p>
    <w:p>
      <w:pPr>
        <w:widowControl/>
        <w:snapToGrid w:val="0"/>
        <w:spacing w:line="360" w:lineRule="auto"/>
        <w:ind w:firstLine="422" w:firstLineChars="200"/>
        <w:jc w:val="left"/>
        <w:rPr>
          <w:rFonts w:hAnsi="宋体" w:cs="宋体"/>
          <w:szCs w:val="21"/>
        </w:rPr>
      </w:pPr>
      <w:r>
        <w:rPr>
          <w:rFonts w:hint="eastAsia" w:hAnsi="宋体" w:cs="宋体"/>
          <w:b/>
          <w:szCs w:val="21"/>
        </w:rPr>
        <w:t xml:space="preserve">第四条 </w:t>
      </w:r>
      <w:r>
        <w:rPr>
          <w:rFonts w:hint="eastAsia" w:hAnsi="宋体" w:cs="宋体"/>
          <w:szCs w:val="21"/>
        </w:rPr>
        <w:t>保险人对每次事故每名学生的赔偿按照保险单载明的每日学业中断损失补偿金乘以实际学业中断天数后确定的金额进行赔偿，最高不超过每次事故每人学业中断损失责任限额。</w:t>
      </w:r>
    </w:p>
    <w:p>
      <w:pPr>
        <w:widowControl/>
        <w:snapToGrid w:val="0"/>
        <w:spacing w:line="360" w:lineRule="auto"/>
        <w:jc w:val="left"/>
        <w:outlineLvl w:val="1"/>
        <w:rPr>
          <w:rFonts w:hAnsi="宋体" w:cs="宋体"/>
          <w:b/>
          <w:sz w:val="24"/>
          <w:szCs w:val="21"/>
        </w:rPr>
      </w:pPr>
      <w:r>
        <w:rPr>
          <w:rFonts w:hint="eastAsia" w:hAnsi="宋体" w:cs="宋体"/>
          <w:b/>
          <w:sz w:val="24"/>
          <w:szCs w:val="21"/>
        </w:rPr>
        <w:t>二</w:t>
      </w:r>
      <w:r>
        <w:rPr>
          <w:rFonts w:hAnsi="宋体" w:cs="宋体"/>
          <w:b/>
          <w:sz w:val="24"/>
          <w:szCs w:val="21"/>
        </w:rPr>
        <w:t>、</w:t>
      </w:r>
      <w:r>
        <w:rPr>
          <w:rFonts w:hint="eastAsia" w:hAnsi="宋体" w:cs="宋体"/>
          <w:b/>
          <w:sz w:val="24"/>
          <w:szCs w:val="21"/>
        </w:rPr>
        <w:t>规范类附加险</w:t>
      </w:r>
      <w:r>
        <w:rPr>
          <w:rFonts w:hAnsi="宋体" w:cs="宋体"/>
          <w:b/>
          <w:sz w:val="24"/>
          <w:szCs w:val="21"/>
        </w:rPr>
        <w:t>条款</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15、附加错误和遗漏条款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snapToGrid w:val="0"/>
        <w:spacing w:line="360" w:lineRule="auto"/>
        <w:ind w:firstLine="420" w:firstLineChars="200"/>
        <w:jc w:val="left"/>
        <w:rPr>
          <w:rFonts w:hAnsi="宋体" w:cs="宋体"/>
          <w:szCs w:val="21"/>
        </w:rPr>
      </w:pPr>
      <w:r>
        <w:rPr>
          <w:rFonts w:hint="eastAsia" w:hAnsi="宋体" w:cs="宋体"/>
          <w:szCs w:val="21"/>
        </w:rPr>
        <w:t>兹经双方同意，本保险项下的赔偿责任不因被保险人非故意地延迟、错误或遗漏向保险人申报有关变更或其他有关信息而被拒负，一旦被保险人明白其疏忽或遗漏应在合理的时间内尽快向保险人申报，并根据保险人要求支付自风险增加之日起的适当的附加保险费。</w:t>
      </w:r>
    </w:p>
    <w:p>
      <w:pPr>
        <w:snapToGrid w:val="0"/>
        <w:spacing w:line="360" w:lineRule="auto"/>
        <w:ind w:firstLine="420" w:firstLineChars="200"/>
        <w:jc w:val="left"/>
        <w:rPr>
          <w:rFonts w:hAnsi="宋体" w:cs="宋体"/>
          <w:szCs w:val="21"/>
        </w:rPr>
      </w:pPr>
      <w:r>
        <w:rPr>
          <w:rFonts w:hint="eastAsia" w:hAnsi="宋体" w:cs="宋体"/>
          <w:szCs w:val="21"/>
        </w:rPr>
        <w:t>不正确的、有缺陷的或错误的评估不可视为非故意的错误与遗漏。</w:t>
      </w:r>
    </w:p>
    <w:p>
      <w:pPr>
        <w:tabs>
          <w:tab w:val="left" w:pos="2177"/>
        </w:tabs>
        <w:snapToGrid w:val="0"/>
        <w:spacing w:before="156" w:beforeLines="50" w:after="156" w:afterLines="50" w:line="360" w:lineRule="auto"/>
        <w:jc w:val="left"/>
        <w:outlineLvl w:val="2"/>
        <w:rPr>
          <w:rFonts w:hAnsi="宋体" w:cs="宋体"/>
          <w:b/>
          <w:kern w:val="0"/>
          <w:szCs w:val="21"/>
        </w:rPr>
      </w:pPr>
      <w:r>
        <w:rPr>
          <w:rFonts w:hint="eastAsia" w:hAnsi="宋体" w:cs="宋体"/>
          <w:b/>
          <w:kern w:val="0"/>
          <w:szCs w:val="21"/>
        </w:rPr>
        <w:t>16、附加违反条件条款</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保险责任</w:t>
      </w:r>
    </w:p>
    <w:p>
      <w:pPr>
        <w:pStyle w:val="6"/>
        <w:snapToGrid w:val="0"/>
        <w:spacing w:after="0" w:line="360" w:lineRule="auto"/>
        <w:ind w:left="0" w:firstLine="420" w:firstLineChars="200"/>
        <w:contextualSpacing w:val="0"/>
        <w:rPr>
          <w:rFonts w:ascii="宋体" w:hAnsi="宋体" w:cs="宋体"/>
          <w:sz w:val="21"/>
          <w:szCs w:val="21"/>
        </w:rPr>
      </w:pPr>
      <w:r>
        <w:rPr>
          <w:rFonts w:hint="eastAsia" w:ascii="宋体" w:hAnsi="宋体" w:cs="宋体"/>
          <w:sz w:val="21"/>
          <w:szCs w:val="21"/>
        </w:rPr>
        <w:t>兹经双方同意，本保险条件和保证分别适用于每一承保风险和每一危险单位，而非共同适用于所有承保风险和危险单位。如因被保险人疏忽或过失，则对该条件和保证的违反不影响本保险单整体效力；被保险人对某些条件和保证的违反仅使该违反所适用风险涉及的那一部分危险单位的保障失效，不影响</w:t>
      </w:r>
      <w:r>
        <w:rPr>
          <w:rFonts w:hint="eastAsia" w:ascii="宋体" w:hAnsi="宋体" w:cs="宋体"/>
          <w:sz w:val="21"/>
          <w:szCs w:val="21"/>
          <w:lang w:eastAsia="zh-CN"/>
        </w:rPr>
        <w:t>其他</w:t>
      </w:r>
      <w:r>
        <w:rPr>
          <w:rFonts w:hint="eastAsia" w:ascii="宋体" w:hAnsi="宋体" w:cs="宋体"/>
          <w:sz w:val="21"/>
          <w:szCs w:val="21"/>
        </w:rPr>
        <w:t>保障的有效性。</w:t>
      </w:r>
    </w:p>
    <w:p>
      <w:pPr>
        <w:pStyle w:val="6"/>
        <w:snapToGrid w:val="0"/>
        <w:spacing w:after="0" w:line="360" w:lineRule="auto"/>
        <w:ind w:left="0"/>
        <w:contextualSpacing w:val="0"/>
        <w:jc w:val="center"/>
        <w:outlineLvl w:val="1"/>
        <w:rPr>
          <w:rFonts w:ascii="宋体" w:hAnsi="宋体" w:cs="宋体"/>
          <w:b/>
          <w:bCs/>
          <w:sz w:val="21"/>
          <w:szCs w:val="21"/>
          <w:lang w:eastAsia="zh-CN"/>
        </w:rPr>
      </w:pPr>
      <w:r>
        <w:rPr>
          <w:rFonts w:hint="eastAsia" w:ascii="宋体" w:hAnsi="宋体" w:cs="宋体"/>
          <w:b/>
          <w:bCs/>
          <w:sz w:val="21"/>
          <w:szCs w:val="21"/>
          <w:lang w:eastAsia="zh-CN"/>
        </w:rPr>
        <w:t>所有附加险责任免除</w:t>
      </w:r>
    </w:p>
    <w:p>
      <w:pPr>
        <w:tabs>
          <w:tab w:val="left" w:pos="2177"/>
        </w:tabs>
        <w:snapToGrid w:val="0"/>
        <w:spacing w:line="360" w:lineRule="auto"/>
        <w:ind w:firstLine="422" w:firstLineChars="200"/>
        <w:jc w:val="left"/>
        <w:rPr>
          <w:rFonts w:hAnsi="宋体" w:cs="宋体"/>
          <w:b/>
          <w:szCs w:val="21"/>
        </w:rPr>
      </w:pPr>
      <w:r>
        <w:rPr>
          <w:rFonts w:hint="eastAsia" w:hAnsi="宋体" w:cs="宋体"/>
          <w:b/>
          <w:szCs w:val="21"/>
        </w:rPr>
        <w:t>第一条 根据本条款其他部分内容中的相关约定，保险人应不承担或免除保险责任的各种情形下的损失、费用或责任，或保险人有权予以扣除、减少的部分；</w:t>
      </w:r>
    </w:p>
    <w:p>
      <w:pPr>
        <w:tabs>
          <w:tab w:val="left" w:pos="2177"/>
        </w:tabs>
        <w:snapToGrid w:val="0"/>
        <w:spacing w:line="360" w:lineRule="auto"/>
        <w:ind w:firstLine="422" w:firstLineChars="200"/>
        <w:jc w:val="left"/>
        <w:rPr>
          <w:rFonts w:hAnsi="宋体" w:cs="宋体"/>
          <w:b/>
          <w:szCs w:val="21"/>
        </w:rPr>
      </w:pPr>
      <w:r>
        <w:rPr>
          <w:rFonts w:hint="eastAsia" w:hAnsi="宋体" w:cs="宋体"/>
          <w:b/>
          <w:szCs w:val="21"/>
        </w:rPr>
        <w:t>第二条 其它不属于本附加险保险责任范围内的损失、费用或责任。</w:t>
      </w:r>
    </w:p>
    <w:p>
      <w:pPr>
        <w:pStyle w:val="2"/>
        <w:pageBreakBefore w:val="0"/>
        <w:numPr>
          <w:ilvl w:val="0"/>
          <w:numId w:val="0"/>
        </w:numPr>
        <w:kinsoku/>
        <w:wordWrap/>
        <w:overflowPunct/>
        <w:topLinePunct w:val="0"/>
        <w:autoSpaceDE/>
        <w:autoSpaceDN/>
        <w:bidi w:val="0"/>
        <w:spacing w:line="360" w:lineRule="auto"/>
        <w:textAlignment w:val="auto"/>
        <w:rPr>
          <w:rFonts w:hint="eastAsia" w:ascii="宋体" w:hAnsi="宋体" w:cs="宋体"/>
          <w:color w:val="000000" w:themeColor="text1"/>
          <w:sz w:val="24"/>
          <w:szCs w:val="24"/>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974D7"/>
    <w:rsid w:val="0777132A"/>
    <w:rsid w:val="19B04E5C"/>
    <w:rsid w:val="25337DA0"/>
    <w:rsid w:val="312C29BE"/>
    <w:rsid w:val="3A2854C7"/>
    <w:rsid w:val="595E0876"/>
    <w:rsid w:val="7FF97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exact"/>
      <w:ind w:firstLine="538" w:firstLineChars="192"/>
      <w:jc w:val="left"/>
    </w:pPr>
  </w:style>
  <w:style w:type="paragraph" w:customStyle="1" w:styleId="6">
    <w:name w:val="列出段落1"/>
    <w:basedOn w:val="1"/>
    <w:qFormat/>
    <w:uiPriority w:val="0"/>
    <w:pPr>
      <w:widowControl/>
      <w:spacing w:after="200" w:line="276" w:lineRule="auto"/>
      <w:ind w:left="720"/>
      <w:contextualSpacing/>
      <w:jc w:val="left"/>
    </w:pPr>
    <w:rPr>
      <w:rFonts w:ascii="Arial" w:hAnsi="Arial" w:eastAsia="宋体" w:cs="Times New Roman"/>
      <w:kern w:val="0"/>
      <w:sz w:val="20"/>
      <w:lang w:eastAsia="de-C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2021-01-15T10:49:00Z</dcterms:created>
  <dc:creator>庞洪敏</dc:creator>
  <cp:lastModifiedBy>休斯顿梅西</cp:lastModifiedBy>
  <dcterms:modified xsi:type="dcterms:W3CDTF">2021-02-03T01:33:59Z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